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13" w:rsidRPr="008D3313" w:rsidRDefault="008D3313" w:rsidP="008D3313">
      <w:pPr>
        <w:rPr>
          <w:rFonts w:ascii="Garamond" w:hAnsi="Garamond"/>
          <w:sz w:val="28"/>
          <w:szCs w:val="28"/>
        </w:rPr>
      </w:pPr>
      <w:r w:rsidRPr="008D3313">
        <w:rPr>
          <w:rFonts w:ascii="Garamond" w:hAnsi="Garamond"/>
          <w:sz w:val="28"/>
          <w:szCs w:val="28"/>
        </w:rPr>
        <w:t xml:space="preserve">Vårvintersång </w:t>
      </w:r>
      <w:r w:rsidRPr="008D3313">
        <w:rPr>
          <w:rFonts w:ascii="Garamond" w:hAnsi="Garamond"/>
          <w:sz w:val="28"/>
          <w:szCs w:val="28"/>
        </w:rPr>
        <w:t>442</w:t>
      </w:r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1. Aldrig har han kunnat se.</w:t>
      </w:r>
    </w:p>
    <w:p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 xml:space="preserve">”Varför?” </w:t>
      </w:r>
      <w:r w:rsidRPr="008D3313">
        <w:rPr>
          <w:rFonts w:ascii="Garamond" w:hAnsi="Garamond"/>
        </w:rPr>
        <w:t>frågar alla de,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som ser honom tigga där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Herrens eget tempel är.</w:t>
      </w:r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2. </w:t>
      </w:r>
      <w:r>
        <w:rPr>
          <w:rFonts w:ascii="Garamond" w:hAnsi="Garamond"/>
        </w:rPr>
        <w:t>”</w:t>
      </w:r>
      <w:r w:rsidRPr="008D3313">
        <w:rPr>
          <w:rFonts w:ascii="Garamond" w:hAnsi="Garamond"/>
        </w:rPr>
        <w:t>Har han syndat</w:t>
      </w:r>
      <w:r>
        <w:rPr>
          <w:rFonts w:ascii="Garamond" w:hAnsi="Garamond"/>
        </w:rPr>
        <w:t>?”</w:t>
      </w:r>
      <w:r w:rsidRPr="008D3313">
        <w:rPr>
          <w:rFonts w:ascii="Garamond" w:hAnsi="Garamond"/>
        </w:rPr>
        <w:t xml:space="preserve"> undrar man,</w:t>
      </w:r>
    </w:p>
    <w:p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8D3313">
        <w:rPr>
          <w:rFonts w:ascii="Garamond" w:hAnsi="Garamond"/>
        </w:rPr>
        <w:t>eftersom han inte kan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se ens dagens klara ljus</w:t>
      </w:r>
    </w:p>
    <w:p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eller Herrens sköna hus?</w:t>
      </w:r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3. Är det synd ifrån hans far,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som hans ögon skadat har,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eller kanske mannens mor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inte på vår Herre tror?</w:t>
      </w:r>
      <w:r>
        <w:rPr>
          <w:rFonts w:ascii="Garamond" w:hAnsi="Garamond"/>
        </w:rPr>
        <w:t>”</w:t>
      </w:r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4. Jesus svarar: ”</w:t>
      </w:r>
      <w:r w:rsidRPr="008D3313">
        <w:rPr>
          <w:rFonts w:ascii="Garamond" w:hAnsi="Garamond"/>
        </w:rPr>
        <w:t>Nej, det är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inte för att någon bär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skuld till Gud, men det är så</w:t>
      </w:r>
    </w:p>
    <w:p w:rsidR="008D3313" w:rsidRPr="008D3313" w:rsidRDefault="008D3313" w:rsidP="008D3313">
      <w:pPr>
        <w:rPr>
          <w:rFonts w:ascii="Garamond" w:hAnsi="Garamond"/>
        </w:rPr>
      </w:pPr>
      <w:proofErr w:type="gramStart"/>
      <w:r w:rsidRPr="008D3313">
        <w:rPr>
          <w:rFonts w:ascii="Garamond" w:hAnsi="Garamond"/>
        </w:rPr>
        <w:t xml:space="preserve">för att ni skall </w:t>
      </w:r>
      <w:r>
        <w:rPr>
          <w:rFonts w:ascii="Garamond" w:hAnsi="Garamond"/>
        </w:rPr>
        <w:t>tecken få.”</w:t>
      </w:r>
      <w:proofErr w:type="gramEnd"/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5. ”</w:t>
      </w:r>
      <w:r w:rsidRPr="008D3313">
        <w:rPr>
          <w:rFonts w:ascii="Garamond" w:hAnsi="Garamond"/>
        </w:rPr>
        <w:t>Som ett svar på vad ni sagt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skall jag visa Faderns makt,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tecknet att Guds rike är</w:t>
      </w:r>
    </w:p>
    <w:p w:rsidR="008D3313" w:rsidRPr="008D3313" w:rsidRDefault="008D3313" w:rsidP="008D3313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mitt ibland er alla här.”</w:t>
      </w:r>
      <w:proofErr w:type="gramEnd"/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6. Tyst, beslutsamt, utan ord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gör han nu en deg av jord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och av spott och lägger den</w:t>
      </w:r>
    </w:p>
    <w:p w:rsidR="008D3313" w:rsidRPr="008D3313" w:rsidRDefault="008D3313" w:rsidP="008D3313">
      <w:pPr>
        <w:rPr>
          <w:rFonts w:ascii="Garamond" w:hAnsi="Garamond"/>
        </w:rPr>
      </w:pPr>
      <w:proofErr w:type="gramStart"/>
      <w:r w:rsidRPr="008D3313">
        <w:rPr>
          <w:rFonts w:ascii="Garamond" w:hAnsi="Garamond"/>
        </w:rPr>
        <w:t>på de blinda ögonen.</w:t>
      </w:r>
      <w:proofErr w:type="gramEnd"/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>
        <w:rPr>
          <w:rFonts w:ascii="Garamond" w:hAnsi="Garamond"/>
        </w:rPr>
        <w:t>7. Och han säger: ”</w:t>
      </w:r>
      <w:r w:rsidRPr="008D3313">
        <w:rPr>
          <w:rFonts w:ascii="Garamond" w:hAnsi="Garamond"/>
        </w:rPr>
        <w:t>Du skall gå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bort till </w:t>
      </w:r>
      <w:proofErr w:type="spellStart"/>
      <w:r w:rsidRPr="008D3313">
        <w:rPr>
          <w:rFonts w:ascii="Garamond" w:hAnsi="Garamond"/>
        </w:rPr>
        <w:t>Siloa</w:t>
      </w:r>
      <w:proofErr w:type="spellEnd"/>
      <w:r w:rsidRPr="008D3313">
        <w:rPr>
          <w:rFonts w:ascii="Garamond" w:hAnsi="Garamond"/>
        </w:rPr>
        <w:t xml:space="preserve"> och så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tvätta degen bort och sen</w:t>
      </w:r>
    </w:p>
    <w:p w:rsidR="008D3313" w:rsidRPr="008D3313" w:rsidRDefault="008D3313" w:rsidP="008D3313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skall du öppna ögonen.”</w:t>
      </w:r>
      <w:proofErr w:type="gramEnd"/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8. Degen Jesus hade lagt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tvättar mannen, som han sagt,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bort i undrets svala damm,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 xml:space="preserve">och </w:t>
      </w:r>
      <w:r>
        <w:rPr>
          <w:rFonts w:ascii="Garamond" w:hAnsi="Garamond"/>
        </w:rPr>
        <w:t>–</w:t>
      </w:r>
      <w:r w:rsidRPr="008D3313">
        <w:rPr>
          <w:rFonts w:ascii="Garamond" w:hAnsi="Garamond"/>
        </w:rPr>
        <w:t xml:space="preserve"> allt träder tydligt fram.</w:t>
      </w:r>
    </w:p>
    <w:p w:rsidR="008D3313" w:rsidRP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9. Häpen ser han sig omkring,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ser på människor och ting,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och han skyndar för att se</w:t>
      </w:r>
    </w:p>
    <w:p w:rsidR="008D3313" w:rsidRPr="008D3313" w:rsidRDefault="008D3313" w:rsidP="008D3313">
      <w:pPr>
        <w:rPr>
          <w:rFonts w:ascii="Garamond" w:hAnsi="Garamond"/>
        </w:rPr>
      </w:pPr>
      <w:r w:rsidRPr="008D3313">
        <w:rPr>
          <w:rFonts w:ascii="Garamond" w:hAnsi="Garamond"/>
        </w:rPr>
        <w:t>också den, som talade.</w:t>
      </w:r>
    </w:p>
    <w:p w:rsid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  <w:i/>
        </w:rPr>
      </w:pPr>
      <w:r w:rsidRPr="008D3313">
        <w:rPr>
          <w:rFonts w:ascii="Garamond" w:hAnsi="Garamond"/>
          <w:i/>
        </w:rPr>
        <w:t xml:space="preserve">Christian </w:t>
      </w:r>
      <w:proofErr w:type="spellStart"/>
      <w:r w:rsidRPr="008D3313">
        <w:rPr>
          <w:rFonts w:ascii="Garamond" w:hAnsi="Garamond"/>
          <w:i/>
        </w:rPr>
        <w:t>Braw</w:t>
      </w:r>
      <w:proofErr w:type="spellEnd"/>
    </w:p>
    <w:p w:rsidR="008D3313" w:rsidRDefault="008D3313" w:rsidP="008D3313">
      <w:pPr>
        <w:rPr>
          <w:rFonts w:ascii="Garamond" w:hAnsi="Garamond"/>
        </w:rPr>
      </w:pPr>
    </w:p>
    <w:p w:rsidR="008D3313" w:rsidRPr="008D3313" w:rsidRDefault="008D3313" w:rsidP="008D3313">
      <w:pPr>
        <w:rPr>
          <w:rFonts w:ascii="Garamond" w:hAnsi="Garamond"/>
          <w:sz w:val="20"/>
          <w:szCs w:val="20"/>
        </w:rPr>
      </w:pPr>
      <w:bookmarkStart w:id="0" w:name="_GoBack"/>
      <w:r w:rsidRPr="008D3313">
        <w:rPr>
          <w:rFonts w:ascii="Garamond" w:hAnsi="Garamond"/>
          <w:sz w:val="20"/>
          <w:szCs w:val="20"/>
        </w:rPr>
        <w:t>Johannesevangeliet</w:t>
      </w:r>
      <w:r w:rsidRPr="008D3313">
        <w:rPr>
          <w:rFonts w:ascii="Garamond" w:hAnsi="Garamond"/>
          <w:sz w:val="20"/>
          <w:szCs w:val="20"/>
        </w:rPr>
        <w:t xml:space="preserve"> 9:1</w:t>
      </w:r>
      <w:r w:rsidRPr="008D3313">
        <w:rPr>
          <w:rFonts w:ascii="Garamond" w:hAnsi="Garamond"/>
          <w:sz w:val="20"/>
          <w:szCs w:val="20"/>
        </w:rPr>
        <w:t>–</w:t>
      </w:r>
      <w:r w:rsidRPr="008D3313">
        <w:rPr>
          <w:rFonts w:ascii="Garamond" w:hAnsi="Garamond"/>
          <w:sz w:val="20"/>
          <w:szCs w:val="20"/>
        </w:rPr>
        <w:t>7</w:t>
      </w:r>
    </w:p>
    <w:p w:rsidR="00C447F4" w:rsidRPr="008D3313" w:rsidRDefault="008D3313">
      <w:pPr>
        <w:rPr>
          <w:rFonts w:ascii="Garamond" w:hAnsi="Garamond"/>
          <w:sz w:val="20"/>
          <w:szCs w:val="20"/>
        </w:rPr>
      </w:pPr>
      <w:r w:rsidRPr="008D3313">
        <w:rPr>
          <w:rFonts w:ascii="Garamond" w:hAnsi="Garamond"/>
          <w:sz w:val="20"/>
          <w:szCs w:val="20"/>
        </w:rPr>
        <w:t xml:space="preserve">Melodi: </w:t>
      </w:r>
      <w:proofErr w:type="spellStart"/>
      <w:r w:rsidRPr="008D3313">
        <w:rPr>
          <w:rFonts w:ascii="Garamond" w:hAnsi="Garamond"/>
          <w:sz w:val="20"/>
          <w:szCs w:val="20"/>
        </w:rPr>
        <w:t>Sv.ps.</w:t>
      </w:r>
      <w:proofErr w:type="spellEnd"/>
      <w:r w:rsidRPr="008D3313">
        <w:rPr>
          <w:rFonts w:ascii="Garamond" w:hAnsi="Garamond"/>
          <w:sz w:val="20"/>
          <w:szCs w:val="20"/>
        </w:rPr>
        <w:t xml:space="preserve"> 338 Som ett klockspel</w:t>
      </w:r>
      <w:r w:rsidRPr="008D3313">
        <w:rPr>
          <w:rFonts w:ascii="Garamond" w:hAnsi="Garamond"/>
          <w:sz w:val="20"/>
          <w:szCs w:val="20"/>
        </w:rPr>
        <w:t xml:space="preserve"> </w:t>
      </w:r>
      <w:r w:rsidRPr="008D3313">
        <w:rPr>
          <w:rFonts w:ascii="Garamond" w:hAnsi="Garamond"/>
          <w:sz w:val="20"/>
          <w:szCs w:val="20"/>
        </w:rPr>
        <w:t>...</w:t>
      </w:r>
      <w:r w:rsidRPr="008D3313">
        <w:rPr>
          <w:rFonts w:ascii="Garamond" w:hAnsi="Garamond"/>
          <w:sz w:val="20"/>
          <w:szCs w:val="20"/>
        </w:rPr>
        <w:t xml:space="preserve"> eller a</w:t>
      </w:r>
      <w:r w:rsidRPr="008D3313">
        <w:rPr>
          <w:rFonts w:ascii="Garamond" w:hAnsi="Garamond"/>
          <w:sz w:val="20"/>
          <w:szCs w:val="20"/>
        </w:rPr>
        <w:t xml:space="preserve">lternativ melodi </w:t>
      </w:r>
      <w:r w:rsidRPr="008D3313">
        <w:rPr>
          <w:rFonts w:ascii="Garamond" w:hAnsi="Garamond"/>
          <w:sz w:val="20"/>
          <w:szCs w:val="20"/>
        </w:rPr>
        <w:t>5, 6, 40 eller</w:t>
      </w:r>
      <w:r w:rsidRPr="008D3313">
        <w:rPr>
          <w:rFonts w:ascii="Garamond" w:hAnsi="Garamond"/>
          <w:sz w:val="20"/>
          <w:szCs w:val="20"/>
        </w:rPr>
        <w:t xml:space="preserve"> 54</w:t>
      </w:r>
      <w:bookmarkEnd w:id="0"/>
    </w:p>
    <w:sectPr w:rsidR="00C447F4" w:rsidRPr="008D3313" w:rsidSect="008D331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13"/>
    <w:rsid w:val="008D3313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EB82-AE02-4207-81D9-DE085C9D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1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2016-12-15T16:25:00Z</dcterms:created>
  <dcterms:modified xsi:type="dcterms:W3CDTF">2016-12-15T16:28:00Z</dcterms:modified>
</cp:coreProperties>
</file>